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3E" w:rsidRDefault="00AE443E" w:rsidP="00AE443E">
      <w:pPr>
        <w:rPr>
          <w:rFonts w:hint="eastAsia"/>
          <w:b/>
          <w:bCs/>
          <w:sz w:val="28"/>
          <w:szCs w:val="28"/>
        </w:rPr>
      </w:pPr>
      <w:r>
        <w:rPr>
          <w:rFonts w:hint="eastAsia"/>
          <w:b/>
          <w:bCs/>
          <w:sz w:val="28"/>
          <w:szCs w:val="28"/>
        </w:rPr>
        <w:t>课程内容总体介绍</w:t>
      </w:r>
    </w:p>
    <w:p w:rsidR="00AE443E" w:rsidRDefault="00AE443E" w:rsidP="00AE443E">
      <w:pPr>
        <w:spacing w:line="400" w:lineRule="exact"/>
        <w:rPr>
          <w:rFonts w:hint="eastAsia"/>
          <w:sz w:val="24"/>
          <w:szCs w:val="24"/>
        </w:rPr>
      </w:pPr>
      <w:r>
        <w:rPr>
          <w:rFonts w:hint="eastAsia"/>
          <w:sz w:val="24"/>
          <w:szCs w:val="24"/>
        </w:rPr>
        <w:t>全书共分四篇。第一是路基工程。主要介绍铁路路基的构造及一般施工方法。此外还对特殊条件下的路基和特殊土地区的路基施工作了较详细的叙述。关于挡土墙的内容作为一章也作了介绍。第二篇是轨道工程。首先介绍铁路轨道工程的各部组成、构造，然后重点介绍铺轨、铺道岔及上碴整道，对无缝线路及新型轨下基础也有较详细的介绍。第三篇是桥梁工程，分两大部分，即桥梁的上部和下部。桥梁下部主要是桥梁墩台与基础。在这一部分中，除介绍墩台与基础的作用、类型、构造及适用条件之外，着重介绍其施工方法。墩台方面，包括铁路的实体重型墩台、空心高墩等，也介绍了公路采用的柱式、桩排架式、薄壁轻型墩台等；基础方面，主要介绍最常用的明挖基础、沉井基础及桩基础等。在桩基础中特别对近年来常采用的钻</w:t>
      </w:r>
      <w:r>
        <w:rPr>
          <w:rFonts w:hint="eastAsia"/>
          <w:sz w:val="24"/>
          <w:szCs w:val="24"/>
        </w:rPr>
        <w:t>(</w:t>
      </w:r>
      <w:r>
        <w:rPr>
          <w:rFonts w:hint="eastAsia"/>
          <w:sz w:val="24"/>
          <w:szCs w:val="24"/>
        </w:rPr>
        <w:t>挖</w:t>
      </w:r>
      <w:r>
        <w:rPr>
          <w:rFonts w:hint="eastAsia"/>
          <w:sz w:val="24"/>
          <w:szCs w:val="24"/>
        </w:rPr>
        <w:t>)</w:t>
      </w:r>
      <w:r>
        <w:rPr>
          <w:rFonts w:hint="eastAsia"/>
          <w:sz w:val="24"/>
          <w:szCs w:val="24"/>
        </w:rPr>
        <w:t>孔桩基础进行了较为详细的叙述。桥梁上部主要是梁部的制造与架设，包括简支梁桥、连续梁桥、斜拉桥和拱桥等。第四篇为隧道工程，内容包括隧道的各部构造、隧道的施工方法、隧道施工的辅助作业</w:t>
      </w:r>
      <w:r>
        <w:rPr>
          <w:rFonts w:hint="eastAsia"/>
          <w:sz w:val="24"/>
          <w:szCs w:val="24"/>
        </w:rPr>
        <w:t>(</w:t>
      </w:r>
      <w:r>
        <w:rPr>
          <w:rFonts w:hint="eastAsia"/>
          <w:sz w:val="24"/>
          <w:szCs w:val="24"/>
        </w:rPr>
        <w:t>通风防尘、高压风供应、供水排水、供电照明</w:t>
      </w:r>
      <w:r>
        <w:rPr>
          <w:rFonts w:hint="eastAsia"/>
          <w:sz w:val="24"/>
          <w:szCs w:val="24"/>
        </w:rPr>
        <w:t>)</w:t>
      </w:r>
      <w:r>
        <w:rPr>
          <w:rFonts w:hint="eastAsia"/>
          <w:sz w:val="24"/>
          <w:szCs w:val="24"/>
        </w:rPr>
        <w:t>等。在施工方法部分着重对新奥法的使用进行了比较详细的介绍。</w:t>
      </w:r>
    </w:p>
    <w:p w:rsidR="00AE443E" w:rsidRDefault="00AE443E" w:rsidP="00AE443E">
      <w:pPr>
        <w:rPr>
          <w:rFonts w:hint="eastAsia"/>
        </w:rPr>
      </w:pPr>
    </w:p>
    <w:p w:rsidR="00AE443E" w:rsidRDefault="00AE443E" w:rsidP="00AE443E">
      <w:pPr>
        <w:spacing w:beforeLines="50" w:afterLines="50"/>
        <w:jc w:val="center"/>
        <w:rPr>
          <w:rFonts w:hint="eastAsia"/>
          <w:b/>
          <w:bCs/>
          <w:sz w:val="32"/>
          <w:szCs w:val="32"/>
        </w:rPr>
      </w:pPr>
      <w:r>
        <w:rPr>
          <w:rFonts w:hint="eastAsia"/>
          <w:b/>
          <w:bCs/>
          <w:sz w:val="32"/>
          <w:szCs w:val="32"/>
        </w:rPr>
        <w:t>第一篇</w:t>
      </w:r>
      <w:r>
        <w:rPr>
          <w:rFonts w:hint="eastAsia"/>
          <w:b/>
          <w:bCs/>
          <w:sz w:val="32"/>
          <w:szCs w:val="32"/>
        </w:rPr>
        <w:t xml:space="preserve">   </w:t>
      </w:r>
      <w:r>
        <w:rPr>
          <w:rFonts w:hint="eastAsia"/>
          <w:b/>
          <w:bCs/>
          <w:sz w:val="32"/>
          <w:szCs w:val="32"/>
        </w:rPr>
        <w:t>铁路路基工程</w:t>
      </w:r>
    </w:p>
    <w:p w:rsidR="00AE443E" w:rsidRDefault="00AE443E" w:rsidP="00AE443E">
      <w:pPr>
        <w:numPr>
          <w:ilvl w:val="0"/>
          <w:numId w:val="1"/>
        </w:numPr>
        <w:jc w:val="center"/>
        <w:rPr>
          <w:rFonts w:hint="eastAsia"/>
          <w:b/>
          <w:bCs/>
          <w:sz w:val="28"/>
          <w:szCs w:val="28"/>
        </w:rPr>
      </w:pPr>
      <w:r>
        <w:rPr>
          <w:rFonts w:hint="eastAsia"/>
          <w:b/>
          <w:bCs/>
          <w:sz w:val="28"/>
          <w:szCs w:val="28"/>
        </w:rPr>
        <w:t>路基构造</w:t>
      </w:r>
    </w:p>
    <w:p w:rsidR="00AE443E" w:rsidRDefault="00AE443E" w:rsidP="00AE443E">
      <w:pPr>
        <w:spacing w:line="400" w:lineRule="exact"/>
        <w:rPr>
          <w:rFonts w:hint="eastAsia"/>
          <w:sz w:val="24"/>
          <w:szCs w:val="24"/>
        </w:rPr>
      </w:pPr>
      <w:r>
        <w:rPr>
          <w:rFonts w:hint="eastAsia"/>
          <w:szCs w:val="21"/>
        </w:rPr>
        <w:t xml:space="preserve">   </w:t>
      </w:r>
      <w:r>
        <w:rPr>
          <w:rFonts w:hint="eastAsia"/>
          <w:sz w:val="24"/>
          <w:szCs w:val="24"/>
        </w:rPr>
        <w:t xml:space="preserve"> </w:t>
      </w:r>
      <w:r>
        <w:rPr>
          <w:rFonts w:hint="eastAsia"/>
          <w:sz w:val="24"/>
          <w:szCs w:val="24"/>
        </w:rPr>
        <w:t>铁路路基是以土、石材料为主建成的一种条形建筑物。它与桥梁、隧道、轨道等组成铁道线路的整体。它要承受线路上部建筑的重量和机车车辆的动荷载，同时还要受到各种自然因素的破坏。因此，路基的稳定性、坚固性与耐久性直接关系到线路的质量及列车的安全运行。</w:t>
      </w:r>
    </w:p>
    <w:p w:rsidR="00AE443E" w:rsidRDefault="00AE443E" w:rsidP="00AE443E">
      <w:pPr>
        <w:spacing w:line="400" w:lineRule="exact"/>
        <w:rPr>
          <w:rFonts w:hint="eastAsia"/>
          <w:sz w:val="24"/>
          <w:szCs w:val="24"/>
        </w:rPr>
      </w:pPr>
      <w:r>
        <w:rPr>
          <w:rFonts w:hint="eastAsia"/>
          <w:sz w:val="24"/>
          <w:szCs w:val="24"/>
        </w:rPr>
        <w:t xml:space="preserve">    </w:t>
      </w:r>
      <w:r>
        <w:rPr>
          <w:rFonts w:hint="eastAsia"/>
          <w:sz w:val="24"/>
          <w:szCs w:val="24"/>
        </w:rPr>
        <w:t>路基的构造除指路基本体外，还包括排水设备及防护加固等部分。路基本体是路基的主要组成部分，亦是最重要的部分，排水设备和防护加固设备是为保证路基本体正常工作而设置的。</w:t>
      </w:r>
    </w:p>
    <w:p w:rsidR="00AE443E" w:rsidRDefault="00AE443E" w:rsidP="00AE443E">
      <w:pPr>
        <w:spacing w:line="400" w:lineRule="exact"/>
        <w:ind w:firstLineChars="200" w:firstLine="480"/>
        <w:rPr>
          <w:rFonts w:hint="eastAsia"/>
          <w:sz w:val="24"/>
          <w:szCs w:val="24"/>
        </w:rPr>
      </w:pPr>
      <w:r>
        <w:rPr>
          <w:rFonts w:hint="eastAsia"/>
          <w:sz w:val="24"/>
          <w:szCs w:val="24"/>
        </w:rPr>
        <w:t>在整个铁路建设中，路基工程，不论是工程数量及工程投资均占很大的比重。修筑路基需使用大量的劳动力及施工机械，并占用大量的土地，尤其是重点的土方工程往往会成为控制工期的关键工程。由于铁路线绵延千里，修筑路基常会遇到各种复杂的地形、地质、水文与气象条件，常会给施工造成很大的困难。因此，对路基的设计与施工都不应轻视。</w:t>
      </w:r>
    </w:p>
    <w:p w:rsidR="00AE443E" w:rsidRDefault="00AE443E" w:rsidP="00AE443E">
      <w:pPr>
        <w:spacing w:line="400" w:lineRule="exact"/>
        <w:ind w:firstLineChars="200" w:firstLine="480"/>
        <w:rPr>
          <w:rFonts w:hint="eastAsia"/>
          <w:sz w:val="24"/>
          <w:szCs w:val="24"/>
        </w:rPr>
      </w:pPr>
      <w:r>
        <w:rPr>
          <w:rFonts w:hint="eastAsia"/>
          <w:sz w:val="24"/>
          <w:szCs w:val="24"/>
        </w:rPr>
        <w:t>路基横断面是垂直于线路中心线的截面，它的形状和尺寸，是指导施工的依据。路基横断面形式有</w:t>
      </w:r>
      <w:r>
        <w:rPr>
          <w:rFonts w:hint="eastAsia"/>
          <w:sz w:val="24"/>
          <w:szCs w:val="24"/>
        </w:rPr>
        <w:t>:</w:t>
      </w:r>
      <w:r>
        <w:rPr>
          <w:rFonts w:hint="eastAsia"/>
          <w:sz w:val="24"/>
          <w:szCs w:val="24"/>
        </w:rPr>
        <w:t>路堤、路堑、半堤半堑、半路堤、半路堑及不填不挖等</w:t>
      </w:r>
      <w:r>
        <w:rPr>
          <w:rFonts w:hint="eastAsia"/>
          <w:sz w:val="24"/>
          <w:szCs w:val="24"/>
        </w:rPr>
        <w:lastRenderedPageBreak/>
        <w:t>六种，如图</w:t>
      </w:r>
      <w:r>
        <w:rPr>
          <w:rFonts w:hint="eastAsia"/>
          <w:sz w:val="24"/>
          <w:szCs w:val="24"/>
        </w:rPr>
        <w:t>1-1</w:t>
      </w:r>
      <w:r>
        <w:rPr>
          <w:rFonts w:hint="eastAsia"/>
          <w:sz w:val="24"/>
          <w:szCs w:val="24"/>
        </w:rPr>
        <w:t>。</w:t>
      </w:r>
    </w:p>
    <w:p w:rsidR="00AE443E" w:rsidRDefault="00AE443E" w:rsidP="00AE443E">
      <w:pPr>
        <w:ind w:firstLineChars="200" w:firstLine="420"/>
        <w:rPr>
          <w:rFonts w:hint="eastAsia"/>
          <w:szCs w:val="21"/>
        </w:rPr>
      </w:pPr>
      <w:r>
        <w:rPr>
          <w:noProof/>
        </w:rPr>
        <w:drawing>
          <wp:anchor distT="0" distB="0" distL="114300" distR="114300" simplePos="0" relativeHeight="251660288" behindDoc="0" locked="0" layoutInCell="1" allowOverlap="1">
            <wp:simplePos x="0" y="0"/>
            <wp:positionH relativeFrom="column">
              <wp:posOffset>160020</wp:posOffset>
            </wp:positionH>
            <wp:positionV relativeFrom="paragraph">
              <wp:posOffset>114935</wp:posOffset>
            </wp:positionV>
            <wp:extent cx="2028190" cy="88138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srcRect/>
                    <a:stretch>
                      <a:fillRect/>
                    </a:stretch>
                  </pic:blipFill>
                  <pic:spPr bwMode="auto">
                    <a:xfrm>
                      <a:off x="0" y="0"/>
                      <a:ext cx="2028190" cy="881380"/>
                    </a:xfrm>
                    <a:prstGeom prst="rect">
                      <a:avLst/>
                    </a:prstGeom>
                    <a:noFill/>
                    <a:ln w="9525" cmpd="sng">
                      <a:noFill/>
                      <a:miter lim="800000"/>
                      <a:headEnd/>
                      <a:tailEnd/>
                    </a:ln>
                  </pic:spPr>
                </pic:pic>
              </a:graphicData>
            </a:graphic>
          </wp:anchor>
        </w:drawing>
      </w:r>
    </w:p>
    <w:p w:rsidR="00AE443E" w:rsidRDefault="00AE443E" w:rsidP="00AE443E">
      <w:pPr>
        <w:rPr>
          <w:rFonts w:hint="eastAsia"/>
          <w:szCs w:val="21"/>
        </w:rPr>
      </w:pPr>
      <w:r>
        <w:rPr>
          <w:noProof/>
        </w:rPr>
        <w:drawing>
          <wp:anchor distT="0" distB="0" distL="114300" distR="114300" simplePos="0" relativeHeight="251663360" behindDoc="0" locked="0" layoutInCell="1" allowOverlap="1">
            <wp:simplePos x="0" y="0"/>
            <wp:positionH relativeFrom="column">
              <wp:posOffset>2538095</wp:posOffset>
            </wp:positionH>
            <wp:positionV relativeFrom="paragraph">
              <wp:posOffset>22860</wp:posOffset>
            </wp:positionV>
            <wp:extent cx="2624455" cy="784860"/>
            <wp:effectExtent l="19050" t="0" r="4445" b="0"/>
            <wp:wrapNone/>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8"/>
                    <a:srcRect/>
                    <a:stretch>
                      <a:fillRect/>
                    </a:stretch>
                  </pic:blipFill>
                  <pic:spPr bwMode="auto">
                    <a:xfrm>
                      <a:off x="0" y="0"/>
                      <a:ext cx="2624455" cy="784860"/>
                    </a:xfrm>
                    <a:prstGeom prst="rect">
                      <a:avLst/>
                    </a:prstGeom>
                    <a:noFill/>
                    <a:ln w="9525" cmpd="sng">
                      <a:noFill/>
                      <a:miter lim="800000"/>
                      <a:headEnd/>
                      <a:tailEnd/>
                    </a:ln>
                  </pic:spPr>
                </pic:pic>
              </a:graphicData>
            </a:graphic>
          </wp:anchor>
        </w:drawing>
      </w:r>
    </w:p>
    <w:p w:rsidR="00AE443E" w:rsidRDefault="00AE443E" w:rsidP="00AE443E">
      <w:r>
        <w:rPr>
          <w:noProof/>
        </w:rPr>
        <w:drawing>
          <wp:anchor distT="0" distB="0" distL="114300" distR="114300" simplePos="0" relativeHeight="251662336" behindDoc="0" locked="0" layoutInCell="1" allowOverlap="1">
            <wp:simplePos x="0" y="0"/>
            <wp:positionH relativeFrom="column">
              <wp:posOffset>2674620</wp:posOffset>
            </wp:positionH>
            <wp:positionV relativeFrom="paragraph">
              <wp:posOffset>1089660</wp:posOffset>
            </wp:positionV>
            <wp:extent cx="2567940" cy="990600"/>
            <wp:effectExtent l="19050" t="0" r="3810" b="0"/>
            <wp:wrapNone/>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a:srcRect/>
                    <a:stretch>
                      <a:fillRect/>
                    </a:stretch>
                  </pic:blipFill>
                  <pic:spPr bwMode="auto">
                    <a:xfrm>
                      <a:off x="0" y="0"/>
                      <a:ext cx="2567940" cy="990600"/>
                    </a:xfrm>
                    <a:prstGeom prst="rect">
                      <a:avLst/>
                    </a:prstGeom>
                    <a:noFill/>
                    <a:ln w="9525" cmpd="sng">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205740</wp:posOffset>
            </wp:positionH>
            <wp:positionV relativeFrom="paragraph">
              <wp:posOffset>929005</wp:posOffset>
            </wp:positionV>
            <wp:extent cx="2668270" cy="738505"/>
            <wp:effectExtent l="19050" t="0" r="0" b="0"/>
            <wp:wrapNone/>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srcRect/>
                    <a:stretch>
                      <a:fillRect/>
                    </a:stretch>
                  </pic:blipFill>
                  <pic:spPr bwMode="auto">
                    <a:xfrm>
                      <a:off x="0" y="0"/>
                      <a:ext cx="2668270" cy="738505"/>
                    </a:xfrm>
                    <a:prstGeom prst="rect">
                      <a:avLst/>
                    </a:prstGeom>
                    <a:noFill/>
                    <a:ln w="9525" cmpd="sng">
                      <a:noFill/>
                      <a:miter lim="800000"/>
                      <a:headEnd/>
                      <a:tailEnd/>
                    </a:ln>
                  </pic:spPr>
                </pic:pic>
              </a:graphicData>
            </a:graphic>
          </wp:anchor>
        </w:drawing>
      </w:r>
    </w:p>
    <w:p w:rsidR="00AE443E" w:rsidRDefault="00AE443E" w:rsidP="00AE443E"/>
    <w:p w:rsidR="00AE443E" w:rsidRDefault="00AE443E" w:rsidP="00AE443E"/>
    <w:p w:rsidR="00AE443E" w:rsidRDefault="00AE443E" w:rsidP="00AE443E"/>
    <w:p w:rsidR="00AE443E" w:rsidRDefault="00AE443E" w:rsidP="00AE443E"/>
    <w:p w:rsidR="00AE443E" w:rsidRDefault="00AE443E" w:rsidP="00AE443E"/>
    <w:p w:rsidR="00AE443E" w:rsidRDefault="00AE443E" w:rsidP="00AE443E"/>
    <w:p w:rsidR="00AE443E" w:rsidRDefault="00AE443E" w:rsidP="00AE443E"/>
    <w:p w:rsidR="00AE443E" w:rsidRDefault="00AE443E" w:rsidP="00AE443E"/>
    <w:p w:rsidR="00AE443E" w:rsidRDefault="00AE443E" w:rsidP="00AE443E">
      <w:pPr>
        <w:ind w:firstLine="245"/>
        <w:jc w:val="left"/>
      </w:pPr>
      <w:r>
        <w:rPr>
          <w:noProof/>
        </w:rPr>
        <w:drawing>
          <wp:anchor distT="0" distB="0" distL="114300" distR="114300" simplePos="0" relativeHeight="251664384" behindDoc="0" locked="0" layoutInCell="1" allowOverlap="1">
            <wp:simplePos x="0" y="0"/>
            <wp:positionH relativeFrom="column">
              <wp:posOffset>79375</wp:posOffset>
            </wp:positionH>
            <wp:positionV relativeFrom="paragraph">
              <wp:posOffset>80010</wp:posOffset>
            </wp:positionV>
            <wp:extent cx="2491740" cy="678180"/>
            <wp:effectExtent l="19050" t="0" r="3810" b="0"/>
            <wp:wrapNone/>
            <wp:docPr id="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1"/>
                    <a:srcRect/>
                    <a:stretch>
                      <a:fillRect/>
                    </a:stretch>
                  </pic:blipFill>
                  <pic:spPr bwMode="auto">
                    <a:xfrm>
                      <a:off x="0" y="0"/>
                      <a:ext cx="2491740" cy="678180"/>
                    </a:xfrm>
                    <a:prstGeom prst="rect">
                      <a:avLst/>
                    </a:prstGeom>
                    <a:noFill/>
                    <a:ln w="9525" cmpd="sng">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2616835</wp:posOffset>
            </wp:positionH>
            <wp:positionV relativeFrom="paragraph">
              <wp:posOffset>91440</wp:posOffset>
            </wp:positionV>
            <wp:extent cx="2621280" cy="548640"/>
            <wp:effectExtent l="19050" t="0" r="7620" b="0"/>
            <wp:wrapNone/>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2"/>
                    <a:srcRect/>
                    <a:stretch>
                      <a:fillRect/>
                    </a:stretch>
                  </pic:blipFill>
                  <pic:spPr bwMode="auto">
                    <a:xfrm>
                      <a:off x="0" y="0"/>
                      <a:ext cx="2621280" cy="548640"/>
                    </a:xfrm>
                    <a:prstGeom prst="rect">
                      <a:avLst/>
                    </a:prstGeom>
                    <a:noFill/>
                    <a:ln w="9525" cmpd="sng">
                      <a:noFill/>
                      <a:miter lim="800000"/>
                      <a:headEnd/>
                      <a:tailEnd/>
                    </a:ln>
                  </pic:spPr>
                </pic:pic>
              </a:graphicData>
            </a:graphic>
          </wp:anchor>
        </w:drawing>
      </w:r>
    </w:p>
    <w:p w:rsidR="00AE443E" w:rsidRDefault="00AE443E" w:rsidP="00AE443E">
      <w:pPr>
        <w:ind w:firstLine="245"/>
        <w:jc w:val="left"/>
      </w:pPr>
    </w:p>
    <w:p w:rsidR="00AE443E" w:rsidRDefault="00AE443E" w:rsidP="00AE443E"/>
    <w:p w:rsidR="00AE443E" w:rsidRDefault="00AE443E" w:rsidP="00AE443E"/>
    <w:p w:rsidR="00AE443E" w:rsidRDefault="00AE443E" w:rsidP="00AE443E"/>
    <w:p w:rsidR="00AE443E" w:rsidRDefault="00AE443E" w:rsidP="00AE443E">
      <w:pPr>
        <w:numPr>
          <w:ilvl w:val="0"/>
          <w:numId w:val="2"/>
        </w:numPr>
        <w:rPr>
          <w:rFonts w:hint="eastAsia"/>
          <w:b/>
          <w:bCs/>
          <w:sz w:val="24"/>
          <w:szCs w:val="24"/>
        </w:rPr>
      </w:pPr>
      <w:r>
        <w:rPr>
          <w:rFonts w:hint="eastAsia"/>
          <w:b/>
          <w:bCs/>
          <w:sz w:val="24"/>
          <w:szCs w:val="24"/>
        </w:rPr>
        <w:t>路基的组成</w:t>
      </w:r>
    </w:p>
    <w:p w:rsidR="00AE443E" w:rsidRDefault="00AE443E" w:rsidP="00AE443E">
      <w:pPr>
        <w:spacing w:line="400" w:lineRule="exact"/>
        <w:rPr>
          <w:rFonts w:hint="eastAsia"/>
          <w:sz w:val="24"/>
          <w:szCs w:val="24"/>
        </w:rPr>
      </w:pPr>
      <w:r>
        <w:rPr>
          <w:noProof/>
          <w:sz w:val="24"/>
          <w:szCs w:val="24"/>
        </w:rPr>
        <w:drawing>
          <wp:anchor distT="0" distB="0" distL="114300" distR="114300" simplePos="0" relativeHeight="251666432" behindDoc="0" locked="0" layoutInCell="1" allowOverlap="1">
            <wp:simplePos x="0" y="0"/>
            <wp:positionH relativeFrom="page">
              <wp:posOffset>3917315</wp:posOffset>
            </wp:positionH>
            <wp:positionV relativeFrom="page">
              <wp:posOffset>2177415</wp:posOffset>
            </wp:positionV>
            <wp:extent cx="2479675" cy="1092200"/>
            <wp:effectExtent l="19050" t="0" r="0" b="0"/>
            <wp:wrapSquare wrapText="bothSides"/>
            <wp:docPr id="1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3"/>
                    <a:srcRect/>
                    <a:stretch>
                      <a:fillRect/>
                    </a:stretch>
                  </pic:blipFill>
                  <pic:spPr bwMode="auto">
                    <a:xfrm>
                      <a:off x="0" y="0"/>
                      <a:ext cx="2479675" cy="1092200"/>
                    </a:xfrm>
                    <a:prstGeom prst="rect">
                      <a:avLst/>
                    </a:prstGeom>
                    <a:noFill/>
                    <a:ln w="9525" cmpd="sng">
                      <a:noFill/>
                      <a:miter lim="800000"/>
                      <a:headEnd/>
                      <a:tailEnd/>
                    </a:ln>
                    <a:effectLst/>
                  </pic:spPr>
                </pic:pic>
              </a:graphicData>
            </a:graphic>
          </wp:anchor>
        </w:drawing>
      </w:r>
      <w:r>
        <w:rPr>
          <w:rFonts w:hint="eastAsia"/>
          <w:sz w:val="24"/>
          <w:szCs w:val="24"/>
        </w:rPr>
        <w:t>一、路基本体</w:t>
      </w:r>
    </w:p>
    <w:p w:rsidR="00AE443E" w:rsidRDefault="00AE443E" w:rsidP="00AE443E">
      <w:pPr>
        <w:spacing w:line="400" w:lineRule="exact"/>
        <w:ind w:firstLine="245"/>
        <w:jc w:val="left"/>
        <w:rPr>
          <w:rFonts w:hint="eastAsia"/>
          <w:sz w:val="24"/>
          <w:szCs w:val="24"/>
        </w:rPr>
      </w:pPr>
      <w:r>
        <w:rPr>
          <w:rFonts w:hint="eastAsia"/>
          <w:sz w:val="24"/>
          <w:szCs w:val="24"/>
        </w:rPr>
        <w:t xml:space="preserve">  </w:t>
      </w:r>
      <w:r>
        <w:rPr>
          <w:rFonts w:hint="eastAsia"/>
          <w:sz w:val="24"/>
          <w:szCs w:val="24"/>
        </w:rPr>
        <w:t>路基本体是指各种断面形式中的填挖部分。在顶面上铺设轨道的面称为路基面，两侧未被道碴覆盖的部分称为路肩，路基面的边缘点称为顶肩，路基面与原地面间的斜平面称为路基边坡。</w:t>
      </w:r>
    </w:p>
    <w:p w:rsidR="00AE443E" w:rsidRDefault="00AE443E" w:rsidP="00AE443E">
      <w:pPr>
        <w:spacing w:line="400" w:lineRule="exact"/>
        <w:ind w:firstLine="245"/>
        <w:jc w:val="left"/>
        <w:rPr>
          <w:rFonts w:hint="eastAsia"/>
          <w:sz w:val="24"/>
          <w:szCs w:val="24"/>
        </w:rPr>
      </w:pPr>
      <w:r>
        <w:rPr>
          <w:noProof/>
          <w:sz w:val="24"/>
          <w:szCs w:val="24"/>
        </w:rPr>
        <w:drawing>
          <wp:anchor distT="0" distB="0" distL="114300" distR="114300" simplePos="0" relativeHeight="251667456" behindDoc="0" locked="0" layoutInCell="1" allowOverlap="1">
            <wp:simplePos x="0" y="0"/>
            <wp:positionH relativeFrom="page">
              <wp:posOffset>4175760</wp:posOffset>
            </wp:positionH>
            <wp:positionV relativeFrom="page">
              <wp:posOffset>3365500</wp:posOffset>
            </wp:positionV>
            <wp:extent cx="2157730" cy="1094105"/>
            <wp:effectExtent l="19050" t="0" r="0" b="0"/>
            <wp:wrapSquare wrapText="bothSides"/>
            <wp:docPr id="1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4"/>
                    <a:srcRect/>
                    <a:stretch>
                      <a:fillRect/>
                    </a:stretch>
                  </pic:blipFill>
                  <pic:spPr bwMode="auto">
                    <a:xfrm>
                      <a:off x="0" y="0"/>
                      <a:ext cx="2157730" cy="1094105"/>
                    </a:xfrm>
                    <a:prstGeom prst="rect">
                      <a:avLst/>
                    </a:prstGeom>
                    <a:noFill/>
                    <a:ln w="9525" cmpd="sng">
                      <a:noFill/>
                      <a:miter lim="800000"/>
                      <a:headEnd/>
                      <a:tailEnd/>
                    </a:ln>
                    <a:effectLst/>
                  </pic:spPr>
                </pic:pic>
              </a:graphicData>
            </a:graphic>
          </wp:anchor>
        </w:drawing>
      </w:r>
      <w:r>
        <w:rPr>
          <w:rFonts w:hint="eastAsia"/>
          <w:sz w:val="24"/>
          <w:szCs w:val="24"/>
        </w:rPr>
        <w:t xml:space="preserve">  </w:t>
      </w:r>
      <w:r>
        <w:rPr>
          <w:rFonts w:hint="eastAsia"/>
          <w:sz w:val="24"/>
          <w:szCs w:val="24"/>
        </w:rPr>
        <w:t>由线路中心引一垂线与两顶肩的连线相交于</w:t>
      </w:r>
      <w:r>
        <w:rPr>
          <w:rFonts w:hint="eastAsia"/>
          <w:sz w:val="24"/>
          <w:szCs w:val="24"/>
        </w:rPr>
        <w:t>O</w:t>
      </w:r>
      <w:r>
        <w:rPr>
          <w:rFonts w:hint="eastAsia"/>
          <w:sz w:val="24"/>
          <w:szCs w:val="24"/>
        </w:rPr>
        <w:t>点，</w:t>
      </w:r>
      <w:r>
        <w:rPr>
          <w:rFonts w:hint="eastAsia"/>
          <w:sz w:val="24"/>
          <w:szCs w:val="24"/>
        </w:rPr>
        <w:t>O</w:t>
      </w:r>
      <w:r>
        <w:rPr>
          <w:rFonts w:hint="eastAsia"/>
          <w:sz w:val="24"/>
          <w:szCs w:val="24"/>
        </w:rPr>
        <w:t>点的标高称为路基标高、顶肩的标高称为路肩标高，为方便起见，统一以路肩标高来表示路基标高。路肩标高由线路纵断面设计确定，应高出地面积水和最高地下水位。特大桥和大中桥的桥头引线的路肩标高应高出设计水位加波浪侵袭高度和壅水高度再加</w:t>
      </w:r>
      <w:r>
        <w:rPr>
          <w:rFonts w:hint="eastAsia"/>
          <w:sz w:val="24"/>
          <w:szCs w:val="24"/>
        </w:rPr>
        <w:t>0.5m</w:t>
      </w:r>
      <w:r>
        <w:rPr>
          <w:rFonts w:hint="eastAsia"/>
          <w:sz w:val="24"/>
          <w:szCs w:val="24"/>
        </w:rPr>
        <w:t>。</w:t>
      </w:r>
    </w:p>
    <w:p w:rsidR="00AE443E" w:rsidRDefault="00AE443E" w:rsidP="00AE443E">
      <w:pPr>
        <w:spacing w:line="400" w:lineRule="exact"/>
        <w:ind w:firstLine="245"/>
        <w:jc w:val="left"/>
        <w:rPr>
          <w:rFonts w:hint="eastAsia"/>
          <w:sz w:val="24"/>
          <w:szCs w:val="24"/>
        </w:rPr>
      </w:pPr>
      <w:r>
        <w:rPr>
          <w:rFonts w:hint="eastAsia"/>
          <w:sz w:val="24"/>
          <w:szCs w:val="24"/>
        </w:rPr>
        <w:t xml:space="preserve">  </w:t>
      </w:r>
      <w:r>
        <w:rPr>
          <w:rFonts w:hint="eastAsia"/>
          <w:sz w:val="24"/>
          <w:szCs w:val="24"/>
        </w:rPr>
        <w:t>过线路中心引垂线与地面线相交于</w:t>
      </w:r>
      <w:r>
        <w:rPr>
          <w:rFonts w:hint="eastAsia"/>
          <w:sz w:val="24"/>
          <w:szCs w:val="24"/>
        </w:rPr>
        <w:t>O</w:t>
      </w:r>
      <w:r>
        <w:rPr>
          <w:sz w:val="24"/>
          <w:szCs w:val="24"/>
        </w:rPr>
        <w:t>’</w:t>
      </w:r>
      <w:r>
        <w:rPr>
          <w:rFonts w:hint="eastAsia"/>
          <w:sz w:val="24"/>
          <w:szCs w:val="24"/>
        </w:rPr>
        <w:t>点，该点即是线路测量时中心桩的位置，它的标高即为地面标高。路肩标高与地面标高之差称为路基中心高。路堤边坡与地面的交点称为坡脚。路堑边坡与地面的交点称为堑顶。路基边坡高度指路肩标高与坡脚</w:t>
      </w:r>
      <w:r>
        <w:rPr>
          <w:rFonts w:hint="eastAsia"/>
          <w:sz w:val="24"/>
          <w:szCs w:val="24"/>
        </w:rPr>
        <w:t>(</w:t>
      </w:r>
      <w:r>
        <w:rPr>
          <w:rFonts w:hint="eastAsia"/>
          <w:sz w:val="24"/>
          <w:szCs w:val="24"/>
        </w:rPr>
        <w:t>或堑顶</w:t>
      </w:r>
      <w:r>
        <w:rPr>
          <w:rFonts w:hint="eastAsia"/>
          <w:sz w:val="24"/>
          <w:szCs w:val="24"/>
        </w:rPr>
        <w:t>)</w:t>
      </w:r>
      <w:r>
        <w:rPr>
          <w:rFonts w:hint="eastAsia"/>
          <w:sz w:val="24"/>
          <w:szCs w:val="24"/>
        </w:rPr>
        <w:t>标高之差。当地面有横坡时，路基两侧的边坡高度是不相等的，可分别定出。边坡坡度以边坡上两点间的竖直距离和水平距离之比</w:t>
      </w:r>
      <w:r>
        <w:rPr>
          <w:rFonts w:hint="eastAsia"/>
          <w:sz w:val="24"/>
          <w:szCs w:val="24"/>
        </w:rPr>
        <w:t>1</w:t>
      </w:r>
      <w:r>
        <w:rPr>
          <w:rFonts w:hint="eastAsia"/>
          <w:sz w:val="24"/>
          <w:szCs w:val="24"/>
        </w:rPr>
        <w:t>：</w:t>
      </w:r>
      <w:r>
        <w:rPr>
          <w:rFonts w:hint="eastAsia"/>
          <w:sz w:val="24"/>
          <w:szCs w:val="24"/>
        </w:rPr>
        <w:t>m</w:t>
      </w:r>
      <w:r>
        <w:rPr>
          <w:rFonts w:hint="eastAsia"/>
          <w:sz w:val="24"/>
          <w:szCs w:val="24"/>
        </w:rPr>
        <w:t>表示。边坡坡度对边坡的稳定有重要影响。</w:t>
      </w:r>
    </w:p>
    <w:p w:rsidR="00AE443E" w:rsidRDefault="00AE443E" w:rsidP="00AE443E">
      <w:pPr>
        <w:spacing w:line="400" w:lineRule="exact"/>
        <w:jc w:val="left"/>
        <w:rPr>
          <w:rFonts w:hint="eastAsia"/>
          <w:sz w:val="24"/>
          <w:szCs w:val="24"/>
        </w:rPr>
      </w:pPr>
      <w:r>
        <w:rPr>
          <w:rFonts w:hint="eastAsia"/>
          <w:sz w:val="24"/>
          <w:szCs w:val="24"/>
        </w:rPr>
        <w:t xml:space="preserve">    </w:t>
      </w:r>
      <w:r>
        <w:rPr>
          <w:rFonts w:hint="eastAsia"/>
          <w:sz w:val="24"/>
          <w:szCs w:val="24"/>
        </w:rPr>
        <w:t>路基体承受的荷载及其自重最后都将传给地基，因此地基稳固与否对路基体的稳固性至关重要。路堤的地基系指天然地面下的路堤基底；路堑地基系指基床面以下的地层。路基的地基应稳固可靠，必要时应处理加固。</w:t>
      </w:r>
    </w:p>
    <w:p w:rsidR="00AE443E" w:rsidRDefault="00AE443E" w:rsidP="00AE443E">
      <w:pPr>
        <w:spacing w:line="400" w:lineRule="exact"/>
        <w:jc w:val="left"/>
        <w:rPr>
          <w:rFonts w:hint="eastAsia"/>
          <w:sz w:val="24"/>
          <w:szCs w:val="24"/>
        </w:rPr>
      </w:pPr>
    </w:p>
    <w:p w:rsidR="00AE443E" w:rsidRDefault="00AE443E" w:rsidP="00AE443E">
      <w:pPr>
        <w:numPr>
          <w:ilvl w:val="0"/>
          <w:numId w:val="3"/>
        </w:numPr>
        <w:spacing w:line="400" w:lineRule="exact"/>
        <w:jc w:val="left"/>
        <w:rPr>
          <w:rFonts w:hint="eastAsia"/>
          <w:sz w:val="24"/>
          <w:szCs w:val="24"/>
        </w:rPr>
      </w:pPr>
      <w:r>
        <w:rPr>
          <w:rFonts w:hint="eastAsia"/>
          <w:sz w:val="24"/>
          <w:szCs w:val="24"/>
        </w:rPr>
        <w:t>路基设备</w:t>
      </w:r>
    </w:p>
    <w:p w:rsidR="00AE443E" w:rsidRDefault="00AE443E" w:rsidP="00AE443E">
      <w:pPr>
        <w:spacing w:line="400" w:lineRule="exact"/>
        <w:jc w:val="left"/>
        <w:rPr>
          <w:rFonts w:hint="eastAsia"/>
          <w:sz w:val="24"/>
          <w:szCs w:val="24"/>
        </w:rPr>
      </w:pPr>
      <w:r>
        <w:rPr>
          <w:rFonts w:hint="eastAsia"/>
          <w:sz w:val="24"/>
          <w:szCs w:val="24"/>
        </w:rPr>
        <w:lastRenderedPageBreak/>
        <w:t xml:space="preserve">    </w:t>
      </w:r>
      <w:r>
        <w:rPr>
          <w:rFonts w:hint="eastAsia"/>
          <w:sz w:val="24"/>
          <w:szCs w:val="24"/>
        </w:rPr>
        <w:t>路基没备除路基本体之外还包括排水、防护和加固没备等内容。</w:t>
      </w:r>
    </w:p>
    <w:p w:rsidR="00AE443E" w:rsidRDefault="00AE443E" w:rsidP="00AE443E">
      <w:pPr>
        <w:spacing w:line="400" w:lineRule="exact"/>
        <w:jc w:val="left"/>
        <w:rPr>
          <w:rFonts w:hint="eastAsia"/>
          <w:sz w:val="24"/>
          <w:szCs w:val="24"/>
        </w:rPr>
      </w:pPr>
      <w:r>
        <w:rPr>
          <w:rFonts w:hint="eastAsia"/>
          <w:sz w:val="24"/>
          <w:szCs w:val="24"/>
        </w:rPr>
        <w:t xml:space="preserve">    </w:t>
      </w:r>
      <w:r>
        <w:rPr>
          <w:rFonts w:hint="eastAsia"/>
          <w:sz w:val="24"/>
          <w:szCs w:val="24"/>
        </w:rPr>
        <w:t>路基排水设备分地面排水和地下排水两种。地面排水设备用以拦截地面径流，汇集路基范围内的雨水，并使之流向天然排水沟谷。地下排水设备用以拦截和疏导地下水或降低地下水位。水对土工建筑物的影响极大，因此，路基需要完善的排水设备。</w:t>
      </w:r>
    </w:p>
    <w:p w:rsidR="00AE443E" w:rsidRDefault="00AE443E" w:rsidP="00AE443E">
      <w:pPr>
        <w:spacing w:line="400" w:lineRule="exact"/>
        <w:jc w:val="left"/>
        <w:rPr>
          <w:rFonts w:hint="eastAsia"/>
          <w:sz w:val="24"/>
          <w:szCs w:val="24"/>
        </w:rPr>
      </w:pPr>
      <w:r>
        <w:rPr>
          <w:rFonts w:hint="eastAsia"/>
          <w:sz w:val="24"/>
          <w:szCs w:val="24"/>
        </w:rPr>
        <w:t xml:space="preserve">    </w:t>
      </w:r>
      <w:r>
        <w:rPr>
          <w:rFonts w:hint="eastAsia"/>
          <w:sz w:val="24"/>
          <w:szCs w:val="24"/>
        </w:rPr>
        <w:t>路基防护设备常用的有坡面防护和冲刷防护，用以防止和削弱风霜雨雪、气温变化及流水冲刷等各种自然因素对路基体所造成的直接或间接的有害影响。在特殊情况下还有防冻保</w:t>
      </w:r>
    </w:p>
    <w:p w:rsidR="00AE443E" w:rsidRDefault="00AE443E" w:rsidP="00AE443E">
      <w:pPr>
        <w:spacing w:line="400" w:lineRule="exact"/>
        <w:jc w:val="left"/>
        <w:rPr>
          <w:rFonts w:hint="eastAsia"/>
          <w:sz w:val="24"/>
          <w:szCs w:val="24"/>
        </w:rPr>
      </w:pPr>
      <w:r>
        <w:rPr>
          <w:rFonts w:hint="eastAsia"/>
          <w:sz w:val="24"/>
          <w:szCs w:val="24"/>
        </w:rPr>
        <w:t>温、防风沙、防泥石流设备等。</w:t>
      </w:r>
    </w:p>
    <w:p w:rsidR="00AE443E" w:rsidRDefault="00AE443E" w:rsidP="00AE443E">
      <w:pPr>
        <w:spacing w:line="400" w:lineRule="exact"/>
        <w:ind w:firstLineChars="200" w:firstLine="480"/>
        <w:jc w:val="left"/>
        <w:rPr>
          <w:rFonts w:hint="eastAsia"/>
          <w:sz w:val="24"/>
          <w:szCs w:val="24"/>
        </w:rPr>
      </w:pPr>
      <w:r>
        <w:rPr>
          <w:rFonts w:hint="eastAsia"/>
          <w:sz w:val="24"/>
          <w:szCs w:val="24"/>
        </w:rPr>
        <w:t>路基的加固设备用以加固路基体或地基的工程设施，如挡土墙、抗滑桩等。</w:t>
      </w:r>
    </w:p>
    <w:p w:rsidR="00AE443E" w:rsidRDefault="00AE443E" w:rsidP="00AE443E">
      <w:pPr>
        <w:spacing w:line="400" w:lineRule="exact"/>
        <w:ind w:firstLineChars="200" w:firstLine="480"/>
        <w:jc w:val="left"/>
        <w:rPr>
          <w:rFonts w:hint="eastAsia"/>
          <w:sz w:val="24"/>
          <w:szCs w:val="24"/>
        </w:rPr>
      </w:pPr>
      <w:r>
        <w:rPr>
          <w:rFonts w:hint="eastAsia"/>
          <w:sz w:val="24"/>
          <w:szCs w:val="24"/>
        </w:rPr>
        <w:t>各项路基设备都是路基的组成部分，是为确保路基体的稳固性而采用的必要的经济合理</w:t>
      </w:r>
    </w:p>
    <w:p w:rsidR="00AE443E" w:rsidRDefault="00AE443E" w:rsidP="00AE443E">
      <w:pPr>
        <w:spacing w:line="400" w:lineRule="exact"/>
        <w:jc w:val="left"/>
        <w:rPr>
          <w:rFonts w:hint="eastAsia"/>
          <w:sz w:val="24"/>
          <w:szCs w:val="24"/>
        </w:rPr>
      </w:pPr>
      <w:r>
        <w:rPr>
          <w:rFonts w:hint="eastAsia"/>
          <w:sz w:val="24"/>
          <w:szCs w:val="24"/>
        </w:rPr>
        <w:t>的附属工程措施，在路基设计施工中应予以重视。</w:t>
      </w:r>
    </w:p>
    <w:p w:rsidR="003E47C6" w:rsidRPr="00AE443E" w:rsidRDefault="003E47C6"/>
    <w:sectPr w:rsidR="003E47C6" w:rsidRPr="00AE44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7C6" w:rsidRDefault="003E47C6" w:rsidP="00AE443E">
      <w:r>
        <w:separator/>
      </w:r>
    </w:p>
  </w:endnote>
  <w:endnote w:type="continuationSeparator" w:id="1">
    <w:p w:rsidR="003E47C6" w:rsidRDefault="003E47C6" w:rsidP="00AE4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7C6" w:rsidRDefault="003E47C6" w:rsidP="00AE443E">
      <w:r>
        <w:separator/>
      </w:r>
    </w:p>
  </w:footnote>
  <w:footnote w:type="continuationSeparator" w:id="1">
    <w:p w:rsidR="003E47C6" w:rsidRDefault="003E47C6" w:rsidP="00AE4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8282"/>
    <w:multiLevelType w:val="singleLevel"/>
    <w:tmpl w:val="54AB8282"/>
    <w:lvl w:ilvl="0">
      <w:start w:val="1"/>
      <w:numFmt w:val="chineseCounting"/>
      <w:suff w:val="space"/>
      <w:lvlText w:val="第%1章"/>
      <w:lvlJc w:val="left"/>
    </w:lvl>
  </w:abstractNum>
  <w:abstractNum w:abstractNumId="1">
    <w:nsid w:val="54AB8713"/>
    <w:multiLevelType w:val="singleLevel"/>
    <w:tmpl w:val="54AB8713"/>
    <w:lvl w:ilvl="0">
      <w:start w:val="1"/>
      <w:numFmt w:val="chineseCounting"/>
      <w:suff w:val="space"/>
      <w:lvlText w:val="第%1节"/>
      <w:lvlJc w:val="left"/>
    </w:lvl>
  </w:abstractNum>
  <w:abstractNum w:abstractNumId="2">
    <w:nsid w:val="54AB89EE"/>
    <w:multiLevelType w:val="singleLevel"/>
    <w:tmpl w:val="54AB89EE"/>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443E"/>
    <w:rsid w:val="003E47C6"/>
    <w:rsid w:val="00AE4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3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43E"/>
    <w:rPr>
      <w:sz w:val="18"/>
      <w:szCs w:val="18"/>
    </w:rPr>
  </w:style>
  <w:style w:type="paragraph" w:styleId="a4">
    <w:name w:val="footer"/>
    <w:basedOn w:val="a"/>
    <w:link w:val="Char0"/>
    <w:uiPriority w:val="99"/>
    <w:semiHidden/>
    <w:unhideWhenUsed/>
    <w:rsid w:val="00AE44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44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2016-12-20T07:51:00Z</dcterms:created>
  <dcterms:modified xsi:type="dcterms:W3CDTF">2016-12-20T07:53:00Z</dcterms:modified>
</cp:coreProperties>
</file>